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5EEF2" w14:textId="77777777" w:rsidR="007E310C" w:rsidRDefault="007E310C" w:rsidP="007E310C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color w:val="606060"/>
          <w:sz w:val="30"/>
          <w:szCs w:val="30"/>
        </w:rPr>
      </w:pPr>
      <w:r>
        <w:rPr>
          <w:rFonts w:ascii="Arial" w:hAnsi="Arial" w:cs="Arial"/>
          <w:color w:val="606060"/>
          <w:sz w:val="30"/>
          <w:szCs w:val="30"/>
        </w:rPr>
        <w:fldChar w:fldCharType="begin"/>
      </w:r>
      <w:r>
        <w:rPr>
          <w:rFonts w:ascii="Arial" w:hAnsi="Arial" w:cs="Arial"/>
          <w:color w:val="606060"/>
          <w:sz w:val="30"/>
          <w:szCs w:val="30"/>
        </w:rPr>
        <w:instrText xml:space="preserve"> HYPERLINK "https://www.ziyouz.uz/ru/proza/uzbekskaya-sovremennaya-proza/1413-rustam-rakhmon-makhluk-rasskaz" </w:instrText>
      </w:r>
      <w:r>
        <w:rPr>
          <w:rFonts w:ascii="Arial" w:hAnsi="Arial" w:cs="Arial"/>
          <w:color w:val="606060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Рустам </w:t>
      </w:r>
      <w:proofErr w:type="spellStart"/>
      <w:r>
        <w:rPr>
          <w:rStyle w:val="a3"/>
          <w:rFonts w:ascii="inherit" w:hAnsi="inherit" w:cs="Arial"/>
          <w:color w:val="000000"/>
          <w:sz w:val="30"/>
          <w:szCs w:val="30"/>
          <w:bdr w:val="none" w:sz="0" w:space="0" w:color="auto" w:frame="1"/>
        </w:rPr>
        <w:t>Рахмон</w:t>
      </w:r>
      <w:proofErr w:type="spellEnd"/>
      <w:r>
        <w:rPr>
          <w:rStyle w:val="a3"/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. </w:t>
      </w:r>
      <w:proofErr w:type="spellStart"/>
      <w:r>
        <w:rPr>
          <w:rStyle w:val="a3"/>
          <w:rFonts w:ascii="inherit" w:hAnsi="inherit" w:cs="Arial"/>
          <w:color w:val="000000"/>
          <w:sz w:val="30"/>
          <w:szCs w:val="30"/>
          <w:bdr w:val="none" w:sz="0" w:space="0" w:color="auto" w:frame="1"/>
        </w:rPr>
        <w:t>Махлук</w:t>
      </w:r>
      <w:bookmarkEnd w:id="0"/>
      <w:proofErr w:type="spellEnd"/>
      <w:r>
        <w:rPr>
          <w:rStyle w:val="a3"/>
          <w:rFonts w:ascii="inherit" w:hAnsi="inherit" w:cs="Arial"/>
          <w:color w:val="000000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color w:val="606060"/>
          <w:sz w:val="30"/>
          <w:szCs w:val="30"/>
        </w:rPr>
        <w:fldChar w:fldCharType="end"/>
      </w:r>
    </w:p>
    <w:p w14:paraId="0693D319" w14:textId="77777777" w:rsidR="007E310C" w:rsidRDefault="007E310C" w:rsidP="007E310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</w:p>
    <w:p w14:paraId="3C4AC205" w14:textId="39B597F8" w:rsidR="007E310C" w:rsidRDefault="007E310C" w:rsidP="007E310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 xml:space="preserve">На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Шайхантахуре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знали все. И не только потому, что он с самого рождения жил в одной из близлежащих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махаллей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а, главным образом, из-за его собаки. Дважды в день он проходил мимо людной чайханы, что расположена в самом центре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: утром – на работу, вечером – с работы. Шёл он, отвешивая легкие поклоны своим знакомым и как бы вовсе не обращая внимания на пса, который неизменно следовал за ним по пятам, всякий раз прижимаясь к его ноге, когда тот по какой-либо причине замедлял свой шаг. Когда со стороны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Хадры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показывался вагон старенького грохочущего бельгийского трамвая,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  поворачивался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к собаке и с серьёзным видом говорил: «А ну-ка,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давай руку». Ни на чудище, ни на страшилище пёс не походил, однако был наречён такой вот кличкой.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явно ожидавший этой команды, высунув от усердия и удовольствия свой длинный розовый язык, подавал хозяину лапу. Едва дотронувшись до протянутой лапы,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вскакивал на подножку подъехавшего трамвая и махал на прощание собаке рукой. Чуть слышно повизгивая,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стоял, пока трамвай не исчезал из виду, и только после этого неспеша направлялся в сторону дома…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Происходило это ежедневно, и все в округе привыкли к этой процедуре. Тем не менее у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каждый раз находились новые зрители, особенно окрестные ребятишки. Да и немало взрослых приходило специально поглазеть на это необычное зрелище, тем более что утреннее представление демонстрировалось всегда в одно и то же время. Впрочем,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вечером никогда не опаздывал. К концу рабочего дня он снова пробегал по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торопясь в сторону трамвайной остановки, и там, распластавшись под чугунным столбом, терпеливо поджидал хозяина. Услышав грохот трамвая, собака настороженно поднимала голову и, навострив уши, внимательно вглядывалась к выходящим пассажирам. А увидев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стремглав бежала к нему, обнюхивала голенища его сапог, а потом, оглядываясь и изредка останавливаясь, бежала впереди него к дому.  Хозяин послушно следовал за ней, приветствуя посетителей чайханы и встречающихся по пути соседей.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Однако стоило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задержаться где-нибудь после работы, как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тут же менялся. Прождав хозяина положенное время под чугунным столбом, он вставал и начинал носиться по цветнику между трамвайной остановкой и чайханой или вдоль трамвайной линии, а иногда по несколько раз добегал до самой Урды, возвращался обратно и вновь беспокойно метался между остановкой и чайханой.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Когда, наконец, появлялся хозяин,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выказывал явную обиду. Он уже не ластился к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даже делал вид, что не замечает его. Он ждал извинений.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в самом деле просил прощения: с нарочито виноватым видом гладил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приговаривая при этом понятные только им обоим ласковые слова. Тогда пёс сменял гнев на милость и, как всегда, устремлялся в сторону дома, показывая хозяину дорогу. А вслед им непременно неслись слова восхищения: «Ну и пёс, ай да умница!» или же: «Вы только посмотрите, видано ли такое на свете?», а то и: «Такая собака жены стоит!» При этом кто-нибудь обязательно с сожалением вздыхал: «Мне бы такого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».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>* * *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ушёл на фронт в самом начале войны.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привычно вышел проводить хозяина до трамвайной остановки, хотя на этот раз он проявлял явное беспокойство, норовя забежать вперёд и словно стараясь задержать хозяина. Он чуял неладное, может, от того, что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был одет как-то необычно. Или просто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почувствовал его настроение, хотя хозяин старался ничем его не выдавать.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На остановке он попрощался с собакой, может быть, чуть дольше обычного, и заскочил на подножку поджидавшего его трамвая. Казалось, 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заскулил чуть громче обычного и впервые почти завыл. Он долго крутился на остановке и, наконец, медленно </w:t>
      </w:r>
      <w:r>
        <w:rPr>
          <w:rFonts w:ascii="inherit" w:hAnsi="inherit" w:cs="Arial"/>
          <w:color w:val="606060"/>
          <w:sz w:val="23"/>
          <w:szCs w:val="23"/>
        </w:rPr>
        <w:lastRenderedPageBreak/>
        <w:t>побрёл домой, то и дело оглядываясь назад.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К концу дня он вернулся на остановку, но так и не дождался хозяина, хотя прождал его до глубокой ночи, прислушиваясь и приподнимаясь на передние лапы при появлении каждого трамвая. Когда последний вагон исчез за воротами депо,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видимо, понял – хозяина сегодня не будет. Часа в три ночи, обнюхивая каждый камешек на дороге, отправился домой.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Утром соседка, которую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попросил подкармливать собаку, не нашла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во дворе: он ушёл встречать первый утренний трамвай.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Целый день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бродил вдоль трамвайной линии от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Хадры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до Урды. Возможно, он считал, что хозяин заблудился и не может найти дорогу домой. Спустя недели три-четыре соседка получила письмо от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Он писал откуда-то с Украины, передавал всем приветы, главное, интересовался, как поживает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В письмо был вложен лоскуток его рубашки – привет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Соседка с трудом отыскала пса, подкараулив его поздно ночью: обычно он убегал к первому трамваю, а возвращался, проводив последний. Днём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скорее всего, ничего не ел и только ночью съедал то, что соседка оставляла ему в миске. Она показала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полученный конверт, приговаривая при этом: «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тебе пишет,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» и сунула ему под нос лоскуток. Пёс, очевидно, почувствовал что-то родное: он закружился на месте, завыл на стоявший посреди двора обрубленный ствол урюка, схватил и унёс лоскуток под крыльцо дома…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Несколько дней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не выходил со двора. Потом привычка взяла верх, и он снова стал встречать и провожать трамваи. Через месяц муж соседки тоже ушёл на фронт, а вскоре и сама она собралась к родне в кишлак. Следующее письмо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её не застало. Людям в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было не до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Постепенно он начал дичать: шерсть свалялась в грязные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колтухи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рёбра торчали так, что казалось, дёрни за шкуру, и под ней окажется только голый скелет. Никто не знал, где он кормился, ел ли что-нибудь вообще. Домой почти не прибегал. Только изредка, где-то на трамвайных остановках между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Хадрой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Урдой можно было встретить этого некогда знаменитого на всю округу пса. А впрочем, вряд ли кто его теперь узнал бы.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>* * *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 xml:space="preserve">Как-то рано утром старожилы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Шайхантахура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вновь увидели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у чугунного столба на остановке: он снова дожидался хозяина в условленном месте. Отощавший до неузнаваемости, он лежал с закрытыми глазами, положив голову на вытянутые вперёд отощавшие лапы, безучастный ко всему. Укутанный в тёмно-синий чапан старый чайханщик, наблюдавший за тем, как его внуки проворно раскладывали старенький коврик на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сури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взял со стоявшего у огромного самовара подноса кусок хлеба и, подойдя ближе к чугунному столбу, бросил его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. Пёс не шелохнулся. Он чуть приподнял голову только тогда, когда послышался грохот приближавшегося к остановке трамвая. Пошёл дождь, вскоре перешедший в сплошной ливень.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слегка пошевелился. Встать на ноги не было сил, он сумел только отползти в сторону чайханы и пристроиться под одной из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сури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Через полчаса тело его слегка дёрнулось, а глаза, устремлённые на трамвайную колею, так и остекленели, в последний раз отразив ту самую дорогу, которая навсегда увела от него по-человечески преданного хозяина…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Именно в этот день от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Шофайзи-ака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пришло очередное письмо. Старый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махаллинский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почтальон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Рузмат-ака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долго вертел его в своей единственной руке, покачивая головой и не зная, что с ним делать, а затем глубоко вздохнул и положил серенький треугольник в нагрудный карман своей застиранной гимнастёрки.</w:t>
      </w:r>
    </w:p>
    <w:p w14:paraId="1B0220B2" w14:textId="77777777" w:rsidR="007E310C" w:rsidRDefault="007E310C" w:rsidP="007E310C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Перевод с узбекского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Иномжона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Рахманова</w:t>
      </w:r>
    </w:p>
    <w:p w14:paraId="3BAD0F33" w14:textId="77777777" w:rsidR="007E310C" w:rsidRDefault="007E310C" w:rsidP="007E310C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 xml:space="preserve">*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Махлук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- Чудище, страшилище, зверь (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узб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.)</w:t>
      </w:r>
    </w:p>
    <w:p w14:paraId="792CFCC1" w14:textId="77777777" w:rsidR="007E310C" w:rsidRDefault="007E310C" w:rsidP="007E310C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b/>
          <w:bCs/>
          <w:color w:val="606060"/>
          <w:sz w:val="23"/>
          <w:szCs w:val="23"/>
          <w:bdr w:val="none" w:sz="0" w:space="0" w:color="auto" w:frame="1"/>
        </w:rPr>
        <w:t>«Звезда Востока», № 4, 2015</w:t>
      </w:r>
    </w:p>
    <w:sectPr w:rsidR="007E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F3EE9"/>
    <w:multiLevelType w:val="multilevel"/>
    <w:tmpl w:val="7380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66FCF"/>
    <w:multiLevelType w:val="multilevel"/>
    <w:tmpl w:val="369E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64841"/>
    <w:multiLevelType w:val="multilevel"/>
    <w:tmpl w:val="4D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70878"/>
    <w:multiLevelType w:val="multilevel"/>
    <w:tmpl w:val="1E7A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92CA9"/>
    <w:multiLevelType w:val="multilevel"/>
    <w:tmpl w:val="FF54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3190D"/>
    <w:multiLevelType w:val="multilevel"/>
    <w:tmpl w:val="9B22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D7610"/>
    <w:rsid w:val="000E15A6"/>
    <w:rsid w:val="001A45FD"/>
    <w:rsid w:val="001D3822"/>
    <w:rsid w:val="00215F84"/>
    <w:rsid w:val="00455E27"/>
    <w:rsid w:val="004908B4"/>
    <w:rsid w:val="00542845"/>
    <w:rsid w:val="00636369"/>
    <w:rsid w:val="006724E3"/>
    <w:rsid w:val="006868D0"/>
    <w:rsid w:val="007E310C"/>
    <w:rsid w:val="008F0639"/>
    <w:rsid w:val="009E08A9"/>
    <w:rsid w:val="009F313C"/>
    <w:rsid w:val="00A015A3"/>
    <w:rsid w:val="00AF38C5"/>
    <w:rsid w:val="00B418D9"/>
    <w:rsid w:val="00BC29AF"/>
    <w:rsid w:val="00BE235A"/>
    <w:rsid w:val="00C461FC"/>
    <w:rsid w:val="00C93ED5"/>
    <w:rsid w:val="00D729D4"/>
    <w:rsid w:val="00DA74E1"/>
    <w:rsid w:val="00E243DC"/>
    <w:rsid w:val="00E840E6"/>
    <w:rsid w:val="00E846B7"/>
    <w:rsid w:val="00EA0334"/>
    <w:rsid w:val="00F76D97"/>
    <w:rsid w:val="00F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1115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2024-02-18T07:35:00Z</dcterms:created>
  <dcterms:modified xsi:type="dcterms:W3CDTF">2024-02-18T08:21:00Z</dcterms:modified>
</cp:coreProperties>
</file>