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14" w:rsidRDefault="00553714" w:rsidP="00553714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53714">
        <w:rPr>
          <w:rFonts w:ascii="Times New Roman" w:eastAsia="Times New Roman" w:hAnsi="Times New Roman" w:cs="Times New Roman"/>
          <w:b/>
          <w:sz w:val="28"/>
          <w:szCs w:val="28"/>
        </w:rPr>
        <w:t xml:space="preserve">ШТРИХИ К НАУЧНОЙ И ТВОРЧЕСКОЙ БИОГРАФИИ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b/>
          <w:sz w:val="28"/>
          <w:szCs w:val="28"/>
        </w:rPr>
        <w:t>НАИМА КАРИМОВА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истории развития научной литературной мысли Узбекистана конца XX –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начала XXI веков совсем немного ученых, творчество которых удивляет и восхищает своей масштабностью, глубиной, и среди них есть уникальная личность –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– научная, творческая и просветительская деятельность которого характеризуется широтой охвата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основных тенденций развития узбекской литературы; глубоким исследованием творчества целого ряда известных писателей;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уточнением многих спорных и дискуссионных положений; стремлением создать целостную и фундаментальную панораму нашей национальной словеснос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ти на протяжении века; немаловажным вкладом в области издания собраний сочинений; продуктивным руководством молодыми перспективными научными кадрами; а также плодотворной общественной и литературной деятельностью в период Независимости.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Талантливый критик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литературовед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заявил о себе в узбекском литературоведении в середине 50-х годов прошлого века как последователь писателей и просветителей-бунтарей, авторов таких трудов, как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надур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?» («Что такое литература?»),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Чўлпон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Шоирни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єандай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текшириш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керак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?»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(«Чулпан.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Что характеризует поэта?»),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Мафкура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майдонидаги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курашни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кучайтирайлик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(«Усилим идеологическую борьбу»), «Абдулла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Қодирийнинг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ижод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йули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(«Творческий путь Абдуллы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Кадыри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Ўткан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кунлар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(«Минувшие дни»),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єоидалари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«Правила литературы»), «Амалий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ҳам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назарий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дарслари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(«Практические и теоретические уроки литературы»).</w:t>
      </w:r>
      <w:proofErr w:type="gramEnd"/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поколения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Матякуба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Кошчанова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Озода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Шарафиддинова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Салохиддина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Мамаджанова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в литературной критике пришлась на перио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д так называемой «оттепели» (конец 50-х – начало 60-х годов).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Н. Каримов уверенно вошел в критику, уже осознавая силу своего собственного дарования, и с первых небольших рецензий показал способность мыслить тонко, четко и глубоко. Это качество осталось при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сущим ему навсегда.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 окончания филологического факультета Ташкентского государственного университета (1955)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продолжил учебу в аспирантуре при университете (1955-1958). Защитив диссертацию на соискание ученой степени кандидата филологическ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их наук на тему: «Некоторые вопросы поэтического мастерства Хамида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(1963), перешел на работу в НИИ языка и литературы имени Алишера Навои Академии наук республики. И вот почти 55 лет плодотворно трудится, осуществляя фундаментальные исследования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в узбекском литературоведении, литературной критике и текстологии. С 1991 года он заведует отделом узбекской литературы XX века. В 1983-м стал членом Союза писателей Узбекистана. В 1995 г. удостоился ученого звания профессора. В 1999 году был избран предс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едателем Общества просветителей и руководителем комиссии по увековечению памяти жертв репрессий. Одновременно является председателем президиума благотворительного Фонда памяти репрессированных. В настоящее время с завидной энергией изучает литературу перио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да репрессий, организует деятельность образованного в республике Фонда жертв репрессий. На протяжении многих лет Н. Каримов является директором Музея памяти жертв репрессий.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Н. Каримов оказывает большую помощь андижанскому фонду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Мерос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», возглавил подготов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ку золотой книги «Репрессия». Особых похвал заслуживает его подвижничество в уточнении и сборе сведений о жизни и деятельности жертв репрессий…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отличают высокие человеческие качества, истинная цивилизованность, приверженность гуманистическим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идеалам, культура, жажда познания и популяризации литературы и искусства, национальных и общечеловеческих ценностей. Окружающие люди знают его как человека доброго и отзывчивого, принципиального, честного,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ультрапорядочного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 Эти качества его личностного «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Я» получают яркое отражение и практическое воплощение в многочисленных произведениях разных жанров. Богатую натуру талантливого ученого тонко определил литературовед Ш.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Ризаев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в статье «Человек, похожий на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»: «Если спросят, кто здравствующий узбекски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й интеллигент, я, не сомневаясь, сказал бы: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Каримов. Эта мысль появилась не вчера и не сегодня и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только у меня.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Наим-ака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– ученый, литературовед, доктор наук, лауреат премии имени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Беруни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однако ему больше идет определение «Интеллигент» с большой б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уквы. Интеллигент – не человек с высшим образованием в узком понимании. Интеллигент – это олицетворение нации, облик нации…».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Принципиальная основа личности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как ученого-мыслителя изначально ярко, талантливо, глубинно в целостном виде проявил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ась уже в его первой монографии «Поэтическое мастерство Хамида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(1964). В ней глубоко проанализированы грани художественного дарования, раскрыты философско-эстетические принципы стихосложения поэта, его мастерство изображения внутреннего мира и э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моций человека. Особенно интересны наблюдения над таинствами проявления переживаний поэта как восторженного лирика. «Лирика – биография человеческой души, – пишет Н. Каримов. – Она олицетворяет поэтическую биографию внутреннего мира, состоящего из эмоциона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льных чувств и переживаний, присущих человеческой душе. Следовательно, лирическую поэзию Х.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можно назвать автобиографией души поэта».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Исследуя поэму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Зайнаб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Аман»,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наряду с анализом общественно-политического значения произведения 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тремится раскрыть значение художественной образности поэта. В определении поэтического мастерства, поэтического стиля ученый обращает внимание не только на выраженную в стихотворной форме мысль, художественный образ, лексическое богатство или очарование кр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асок, но и на мелодичность поэтической речи, интонационное многообразие.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каждом исследовании, посвященном творчеству писателя,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как критик ищущий, обладающий тонким научно-эстетическим вкусом, в научно-творческом, историко-просветительском ас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пекте глубоко анализирует особенности и мастерство каждого литератора. Это качество составляет специфичность и самобытность научных исследований критика. Свои взгляды он зачастую выражает в форме, не оставляющей места для возражения, скрупулезно обосновыва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ет их, мастерски добиваясь гармонии и цельности содержания и формы своих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исследований. Искренность его литературно-критических исследований еще больше усиливает действенность и доказательность критического взгляда и анализа, соответствующих его эстетически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м принципам. Это характерно не только для его книг о Хамиде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но и для крупных исследований: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гулшанида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єолган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¾унчалар» («Бутоны, оставшиеся в цветнике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Зарифа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Чўлпон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Носир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», «Последние дни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Усмона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Носи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». Эти произведения способствовали углублению историко-биографического направления в критике.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Ученого отличает неповторимое и уникальное умение мыслить тонко и четко. Солидные монографии критика могут квалифицироваться в узбекском литературоведении как р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ождение новых жанров.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Как и другие специалисты, по известным причинам Н. Каримов в своих статьях, исследованиях не оставлял за пределами внимания проблемы идейности, вытекающие из идеологии, социальных основ режима и строя. Однако в его статьях и исследова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ниях советского периода невозможно не увидеть, что основное место в них занимает изучение художественных особенностей, эстетической ценности произведения, мастерства литератора.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К какому бы в целом жанру литературной критики он, как яркая индивидуальность,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ни обратился, их отличает точность сравнительно-типологического анализа, рождающая необходимые для науки выводы, и обоснованные толкования. В этом смысле показательна его обзорная статья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Пишєирган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дарё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соҳилида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(«На берегу бурной реки»).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Во многих случа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ях критик, анализируя литературное произведение на эмоциональном уровне, превращает статью в интересное повествование, историко-просветительное художественное произведение. Пристальное внимание ученый уделяет раскрытию и обоснованию эстетико-философской су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щности анализируемого художественного произведения. Наиболее характерно это для его крупных научных исследований об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Хамиде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Максуде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где живая аналитическая мысль, образность и высокие эстетические принципы составл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яют единое целое. В результате научно-образные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аналитические наблюдения, изложенные идущими от сердца пламенными словами, обогащенные глубокими эмоциональными выражениями, производят на читателя сильное впечатление, способствуют углублению его суждений о 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ловесном искусстве.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критика, пронизанные научно-теоретической мыслью, помогают читателю глубоко судить не только о литературе, но и о жизни. В них обстоятельно анализируется исторический путь, пройденный узбекской литературой XX века, который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оценивается в аспекте определенных проблем, оказывающих влияние на современный литературный процесс. В этом отношении особо значительной представляется книга Н. Каримова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Урушдан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кейинги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даврдаги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узбек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(«Узбекская литература послевоенного периода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«До этой книги он не писал статей научного или обзорного характера, охватывающих определенный большой период, не показывал силу своего пера в глубоком, последовательном освещении мастерства писателя или произведения, какого-либо научного вопроса», – от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мечал академик С.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Мамаджанов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Действительно, трудно анализировать литературный процесс одного большого периода, его основные принципы, положительные и отрицательные стороны, воспринимать литературные явления в их целостности, «выбирать зерна из плевел», ув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идеть в ростках будущий урожай. К тому же для литературоведения и критики 50-х годов было характерно некоторое невнимание к успехам нашей литературы. Художественное творчество, не может не развиваться, не отражать новое в повседневной действительности, в ж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изни людей, не передавать дух времени. Литература устремлена вперед, к совершенству.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Мастерство анализа художественного произведения – главное достоинство литературной критики. Анализируя конкретное произведение, критик, прежде всего, должен учитывать, пом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ожет ли оно читателю лучше понять мир, в какой степени, какие стороны жизни оно охватывает и насколько раскрывает ее. Для этого, конечно, надо осознать важность сопоставления с другими художественными произведениями литературного процесса прошлого и соврем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енности. Что бы ни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взялся исследовать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Каримов, он всегда ставит перед собой четкую задачу, учитывая необходимость сравнительного анализа.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Наимом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Каримовым написан целый ряд статей о важных проблемах литературы и литературной критики. Главным их достои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нством является мастерство теоретического анализа.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Трудоголик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не знающий покоя, честный, тонкой души литератор, он не ограничивается исследованием жизни и творчества отдельных поэтов и писателей. В его творчестве важное место занимают такие теоретические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труды, как «Литературная критика и литературный процесс», «Стихотворные формы и стилевые поиски», «Развитие жанров в современной узбекской поэзии», посвященные исследованию общих проблем, а также обобщенно-типологическому рассмотрению литературы определенн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ых этапов и отдельных периодов. Главной исследовательской задачей литературоведа является изучение основных принципов развития узбекской литературы, самобытности творчества отдельных писателей, сумевших воплотить эти принципы, факторов, определивших эту са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мобытность.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последние сорок лет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создал ряд крупных работ, обогативших нашу критику и литературоведение новыми сведениями, научными выводами и теоретическими предпосылками, внесшими изменения в характер нашего мышления и украсивших литературн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ую критику художественной свежестью.</w:t>
      </w:r>
      <w:proofErr w:type="gramEnd"/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Эпоха Независимости открыла новые исследовательские и творческие возможности. В цикле статей Н. Каримова, напечатанных в газетах и журналах, отразились новые принципы литературно-критического мышления в узбекском литера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туроведении нового периода и их роль в формировании новой методологии узбекского литературоведения, новые подходы в отношении литературы XX века.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активно исследует литературный процесс сегодняшнего дня. Его рецензии о романе-хронике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Шукрулло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Кафансиз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кўмилганлар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(«Похороненные без савана») и комедии «Ў¾рини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єароєчи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урди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(«Разбойник наказал вора»), беседы с Э.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Вахидовым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А.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Ариповым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Шеърият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меҳ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демакдир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– «Поэзия означает любовь»,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Дунёда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диёнат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ҳали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мавжуддир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— «Еще есть совесть на 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вете»), статьи о Х. Худайбердыевой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Дунё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кирмоєдадир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шоир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єалбига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(«Мир входит в сердце поэта»),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Шунчаки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ёзмоє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шоирга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ўлим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(«Писать просто так – для поэта смерть»), созданная в соавторстве с А. Рашидовым книга-рассуждение о современной узбекской по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эзии, статьи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Миллий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бадиий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тафаккур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(«Национальное художественное мышление») и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Пишєирган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дарё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соҳилида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(«На берегу бурной реки»), в которых анализируются искания и перемены, происходящие в нашей поэзии в годы Независимости, публикация исследования «Тон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г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сирлари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(«Тайны утренней зари») – о стихотворениях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Рауфа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Парфи</w:t>
      </w:r>
      <w:proofErr w:type="spellEnd"/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Азима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– четко характеризуют достижения и недостатки современного литературного процесса.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Немаловажным аспектом деятельности является активная пропаганда узбекской национальной литер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атуры в мировом масштабе. Н. Каримов активно переводит на русский язык произведения отечественной художественной литературы XX века, чтобы о ней узнали за пределами Узбекистана.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Иностранному читателю известно совсем немного литературоведческих работ на русском языке (М.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Кошчанов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О.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Шарафиддинов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Н.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Худойберганов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П.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Шермухамедов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), опубликованных в академических изданиях за рубежом. В этом смысле уместно отметить заслуги Н. Каримо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ва, который, проанализировав достижения нашей литературы в целом, вклад крупных писателей в частности, познакомил с ними специалистов и массового читателя. Одно из первых таких исследований – «Узбекская советская литература на современном этапе» – почти со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рок лет тому назад (1967 г.) было включено в изданную в Москве книгу «История узбекской советской литературы».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Серьезным успехом были исследования по узбекской литературе группы наших ученых, вошедшие в многотомный труд «История советской многонациональной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литературы», подготовленный Институтом мировой литературы в Москве. В написании 4-го и 5-го томов этого исследования участвовал 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Важный аспект деятельности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Каримова-литературоведа составляют его многочисленные труды по мировой литерат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уре. Это брошюры и статьи о таких гениальных мастерах художественного слова, как А. Пушкин, В. Шекспир, А. Ахматова, С. Есенин, Габриэль Гарсиа Маркес. Изучая проблему творческого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влияния Пушкина на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он избегает предположительных суждений, старается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опираться на анализ и точные документы, обращается к архивным материалам, суждениям литературоведов.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Развивая идею, заключенную в статье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Теран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тошкин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дарё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(«Глубокая и бурная река»), Н. Каримов поднял ее до уровня специальной книги под названием «Пу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шкин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ўзбек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(«Пушкин и узбекская литература»), изданной в 1998 году.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этом труде критик изучил процесс постепенного, последовательного благотворного влияния великого русского поэта на творчество узбекских поэтов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Х.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У.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Миртемира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А.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Э.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Вахидова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Х. Худайбердыевой и др. Как известно, большинство исследователей, размышляя о факторах, оказавших влияние на произведение А.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Жаннатга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йўл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(«Дорога в рай»), ограничиваются указанием на «Божественную комедию» Д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анте.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Н. Каримов, опираясь на убедительные примеры, старается выяснить творческое продуктивное влияние на узбекского поэта таких произведений Пушкина, как «Моцарт и Сальери», «Маленькие трагедии» и особенно «Поэт» и «Пророк».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Большим научным вкладом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Каримова является изучение художественного наследия тюркских народов.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Им написаны солидные статьи о таких выдающихся тюркских деятелях, как Исмаил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Гаспирали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Исмаил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Обиди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Мухтар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Ауэзов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Чингиз Айтматов, он выступал с научными докладами о них на международ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ных конференциях. Его статьи печатались в Турции, Америке, Англии, Японии. Таким образом, очевидно, что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осуществляет благородную миссию, поднимая узбекскую литературу и критику на мировой уровень.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Особый аспект научно-критической деятельности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составляют публикации о репрессивно-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джадидской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литературе: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каллоблик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тарихи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(«История одного литературного плутовства»),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Ўзбек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жаллодлари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(«Палачи узбекской литературы»),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Хамзани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ким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ўлдирди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ёхуд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Шоҳимардоннинг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кора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баҳори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(«Кто убил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Хамзу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или Черная весна Шахимардана»),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Чўлпон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учун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кишан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(«Оковы для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Ассалому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алайкум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дорнинг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огочи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(«Здравствуй, древо виселицы»),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Наркомпрос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иши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(«Наркомпросовское дело»),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Аждаҳо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комида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(«В пасти дракона»).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Некоторы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е положения в них, отдельные мысли, суждения, точки зрения, отношения к факту, возможно, спорны, но нельзя не признать того, что они способствовали прекращению преследования литературы советской властью, смело раскрыли лживые суждения о литературной жизни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советского периода, продемонстрировали мужество автора, готовность сказать правду, раскрыть истину в наступившее новое время, чего не осмеливались, видимо, из осторожности (как бы чего не вышло) отдельные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исследователи. Эти публикации, конечно же, послужил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и делу прогрессивного развития нашей литературно-критической мысли.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По поводу своего цикла статей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Ўзбек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зиёлиларининг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жаллодлари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(«Палачи узбекских интеллигентов») ученый сказал: «То, что я писал в последние десять лет, является моим давнишним намерением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возвратиться к ранее затронутым мною темам. Часть моих книг об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была второпях написана к юбилею литератора. Мои статьи последних двух-трех лет появились благодаря периоду гласности. Создалась возможность познакомиться с отдельными страницами нашей п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ечальной истории в архивах такой организации, как КГБ. Раскрытие реальности 30-х годов советского периода в значительной степени помогло определить задачи, стоящие перед независимым Узбекистаном.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Основные статьи, вошедшие в этот цикл, были опубликованы в ж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урнале «Фан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турмуш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в 1991-1992 годы.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Смело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написанные статьи привлекли внимание широкой общественности. В те годы появилось немало произведений о периоде репрессий – стихи, поэмы, повести, рассказы, романы, статьи. Однако еще ощущалась недостаточность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произведений, отражающих трагические картины того зловещего периода.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Написанные ученым в последние годы на основе документов, хранящихся в архивах разных административных органов и общественных организаций, острые статьи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Чўлпон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учун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кишан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Кандалы для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Ассалом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алайкум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дорнинг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огочи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(«Здравствуй, древо виселицы»),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тош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экан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бошим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: голова моя оказалась каменной»),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Зулмат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салтанатининг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ваҳшатлари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(«Ужасы мрачного царства»),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Ўзбек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киносининг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калдиргочи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(«Ласточка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узбекского кино»),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Навбат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кейин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Шайхзодага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Кейингиси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кимга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?»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(«Черед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потом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Дальше чей?»,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Алпомиш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»н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>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катли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ом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этилиши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(«Массовое избиение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дастана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Алпамыш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 – свидетельство самоотверженного патриотизма, всей душой и сердцем п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реданного Родине Н. Каримова.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Статьи ученого об Абдулле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Авлони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Боту, Абдулле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Алави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Вадуде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Махмуде, Рахматулле Султанове, Саиде-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афанди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Саидносире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Мирджалалове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появившиеся в результате его архивных изысканий, открыли новые страницы истории нашей литерату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ры, культуры, борьбы за суверенитет.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90-е годы были опубликованы статьи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Чўлпон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ҳаёти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фаолияти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(«Жизнь и деятельность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Одамлар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суяги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ў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вактда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котган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(«Кости людей стыли в то время»),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Адабиётимиз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тарихидаги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ёркин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сиймо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«Яркая личность в истории нашей литературы»),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Беҳбудийнинг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сунгги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сафари» («Последнее путешествие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Бехбуди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Муборак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имзо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(«Благословенная подпись»). В них автор, используя архивные материалы, освещает трудную, трагическую жизнь известных ученых, поэтов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писателей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Бехбуди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Фитрата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Максуда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Рафика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Мумина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Тухтасина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Джалалова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Хамида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Сулаймана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др., перенесших клевету, оговор, насилие и жестокость. В частности, в статье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Наркомпрос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иши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(«Наркомпросовское дело»)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на убедительных фактах автор показывает, как стали жертвами клеветы и инсинуаций узбекские просветители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Мунаввар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Кори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Абдурашидхонов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Ашурали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Зохири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Носир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Саид, Боту и другие.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Самоотверженный труд в последние десять лет по увековечению памяти жертв репрес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сий, целый ряд публицистических статей о них в печати, книги из цикла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Сургун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(«Ссылка») в память о репрессированных, готовившиеся и издававшиеся под его руководством, – свидетельство кипучей, плодотворной деятельности ученого и общественного деятеля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Отрадно, что самоотверженный труд ученого высоко оценен нашим государством и правительством. Ему присвоено почетное звание «Заслуженный деятель науки Республики Узбекистан», он удостоен высокой награды – ордена «Эл-юрт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хурмат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», что свидетельств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ует о внимании к научной интеллигенции, проявляемом в годы Независимости. Накануне и в период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Независимости Н. Каримов наряду со значительными статьями и книгами о жизни и творчестве таких поэтов и писателей, как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Бехбуди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Фитрат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А.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Кадыри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Чулпан,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Хамза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У.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создал весомые исследования об исторической ситуации начала XX века, зарождении и путях развития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джадидского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движения в 20-е годы прошлого века. Для этого автору пришлось месяцами работать в архивах. У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Каримова, понявшего, что некоторые про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блемы невозможно решить, изучая разрозненные факты творчества писателей, появилась потребность создания целостного теоретического исследования, обобщающего специфические особенности узбекской литературы XX века, раскрывающего закономерность происходящих пр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оцессов. Ученый каким-то внутренним чутьем четко осознал, что и в художественной литературе, и в литературоведении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неуместны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времятворчество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поверхностность.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Результатом творческих исканий стал автореферат диссертации на соискание ученой степени доктора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наук на тему: «Специфические особенности развития узбекской литературы XX века и идеология национальной независимости», защищенной в 1994 году. В этом небольшом по объему исследовании получили научно-теоретическое освещение специфические особенности узбек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ской литературы периода национального возрождения, перепады в развитии литературы в советское время, новизна творчества перспективного поколения 60-80-х годов прошлого века и проблемы идеологии национальной независимости. Примечательно, что в этом исследов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ании анализируется эволюция нашей литературы на протяжении почти ста лет.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выступлении на защите академик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Иззат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Султанов отметил: «Я горжусь появлением в нашем литературоведении специалиста, который полностью нарисовал картину литературы целого века, може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т высказать квалифицированное научное суждение о каждом ее периоде, каждом явлении. Не только я, он стоит того, чтобы им гордилась вся наука о литературе».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будет неполной, если не сказать о его просветительской деятельности, 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оздании учебников и учебных пособий.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сегодня стало создание учебников и пособий по гуманитарным направлениям, отвечающих требованиям нового времени. Задача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была исключительно государственной важности. В ее решение внес свою лепту 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Каримов. Вместе с У.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Норматовым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он создал учебник-хрестоматию по литературе для 5-го класса, тепло встреченный общественностью. Другой учебник для 11-го класса – «Узбекская литература XX века», подготовленный Н. Каримовым в соавторстве с У.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Норматовы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Б. Назаровым, за короткое время издавался три раза. В этом учебнике, написанном в духе идей национальной независимости, учащиеся смогли впервые познакомиться с замечательными литературными портретами великих представителей национального возрождения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Бех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буди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Фитрата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; проницательных литераторов-современников О. Якубова, П. Кадырова, Э.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Вахидова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А.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Арипова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выдающихся представителей мировой литературы А.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Несина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Г. Маркеса, Ч. Айтматова. Этим данный учебник кардинально отличался от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прежних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Каримов был одним из авторов учебника «История узбекской литературы XX века» (1999 г.), написанного для будущих филологов и учителей, обучающихся в университетах и педагогических институтах. Этот учебник, созданный в соавторстве с Героем Узбекистана О.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Шар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афиддиновым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С.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Мамаджановым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У.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Норматовым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Б. Назаровым, получил высокую оценку специалистов.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известен также как писатель-эссеист и автор произведений необычного для узбекской литературы жанра «Жизнь замечательных людей».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Как известно, в на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шем литературоведении примерно двадцать пять лет назад появились книги, рассчитанные на широкого читателя, обусловленные социальными, культурологическими, бытовыми обстоятельствами, в которых освещались жизнь и творчество великих поэтов и писателей XX века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Одним из создателей этих книг был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«Знаменитые деятели науки, искусства и литературы, ведя за собой народ, одну конкретную сферу народной жизни, определяют последующие пути развития науки, литературы, музыки, театра, изобразительного искусст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ва», – отмечал он в своей книге о Хамиде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из серии «Жизнь замечательных людей». Эта книга охватывает основные грани жизни и творчества Х.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Алимджана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Наимом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Каримовым написан ряд статей, книг, просветительские романы о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о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Максуде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о жизни и творчестве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последние примерно сорок лет нет ни одного мероприятия, связанного с жизнью и творческом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в котором бы не участвовал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Именно он был организатором не только официальных мероприятий, но и всех встреч, собр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аний, презентаций в доме-музее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Супруга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Зарифа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Саидносирова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обратилась к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Наиму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Каримову с просьбой привести в порядок, в целостную композиционную систему ее дневники о муже, которые велись каждодневно и скрупулезно, и быть ответственным реда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ктором, ибо, как она считала, другой человек не справится с этой работой. Произведение, названное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Ойбегим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менинг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Мой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») порадовало тысячи книголюбов. За короткий промежуток времени оно переиздавалось несколько раз.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славе этой книги заключены ген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иальность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труд ее создателя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Зарифы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Саидносировой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творческое участие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Каримова, придавшего произведению чарующую привлекательность, стройность и изящество языка и стиля.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Вклад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в изучение жизни и творчества великого узбекского п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исателя неизмеримо и беспримерно велик.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Это издание двадцатитомного собрания сочинений, десятки научных статей о писателе и поэте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книги, исследования, монографии о нем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Илхом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чашмасининг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ажиб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мавжлари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(«Удивительные блики родника вдохновения») – 1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982 г.,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гулшанида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колган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чечаклар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(«Цветы, оставшиеся в розарии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Айбека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») – 1985 г.,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Зарифа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(1-е издание – 1990 г.. 2-е издание – 2005 г.),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(1-е издание – 1985 г., 2-е издание – 2005 г.). </w:t>
      </w:r>
      <w:proofErr w:type="gramEnd"/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За свой самоотверженный труд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заслуженно удостоен Государственной премии имени Абу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Райхона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Беруни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В книге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Ойбек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», изданной в 1985 году (2-е издание 2005 г.), критик приводит созидательную биографию писателя в одну научно-художественную систему, представляет для читателей ценные свед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ения о его уникальной жизни и творчестве, пронизанные теоретической мыслью и национальной гордостью. Эти сведения в каких-то отдельных случаях могут не подтвердиться документально, однако читатели полностью верят в них, потому что быт, творчество и судьба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писателя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предстают в неразрывном единстве с исторической обстановкой конкретного периода.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Подобные романы-эссе в жанре ЖЗЛ стали появляться в узбекской литературе в 60-е годы XX века. Наряду с научными наблюдениями и изысканиями в них обращается внимание на просветительские проблемы.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Достаточно подробно исследовал Н. Каримов творчество поэта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мана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 Он обогатил историю литературы множеством доселе неизвестных сведений о жизни и судьбе поэта. Ученый ездил в Кемерово, Бийск, куда был сослан поэт, скрупулезно знакомился с документами о нем, изучал архивы, объездил бывший Союз для беседы с со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временниками большого мастера поэзии. Деятельность литературоведа можно назвать подвижничеством. В результате такого самоотверженного труда на свет появились книги из серии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Истиклол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фидойилари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(«Подвижники независимости»):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Носир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²аётий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лавҳалар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Хужжатлар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Ривоятлар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Страницы жизни. Документы. Предания» – 1993 г.,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Носирнинг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сунгги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кунлари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(«Последние дни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») – 1994 г. В первой исследуется жизнь и творчество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Усмана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до переезда в Ташкент (1935 г.), во второй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– созданные им произведения, вплоть до его последних дней жизненный путь поэта. Исследуя историю появления произведений У.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Насыра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ученый по-новому их толковал.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Много трудов создано об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Абдулхамиде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Сегодня появились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крупные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ученые-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чулпановеды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 Из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вестны исследования о нем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Озода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Шарофиддинова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Салохиддина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Мамаджанова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Н.В. Владимировой и других. Ко времени Независимости первыми создателями исследований о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стали О.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Шарафиддинов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 Н. Каримов. Одна за другой вышли в свет их книги под названием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». В них выдвинут целый ряд программных проблем, касающихся изучения, осмысления и осознания его творчества.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Изучая жизненный путь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Н. Каримов открыл много новых страниц, стараясь осветить </w:t>
      </w:r>
      <w:proofErr w:type="gramStart"/>
      <w:r w:rsidRPr="00553714">
        <w:rPr>
          <w:rFonts w:ascii="Times New Roman" w:eastAsia="Times New Roman" w:hAnsi="Times New Roman" w:cs="Times New Roman"/>
          <w:sz w:val="28"/>
          <w:szCs w:val="28"/>
        </w:rPr>
        <w:t>малоизвестное</w:t>
      </w:r>
      <w:proofErr w:type="gram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из жизни и творчества писателя.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Размыш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ляя о поэзии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, критик писал: «Свобода – это неудовлетворенное желание, кровью текущее в жилах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. Невозможно вытравить эту философию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 его поэзии».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широко исследовал созданные писателем драматические произведения, переводы, делая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ценные наблюдения, например, размышления о судьбе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Худжума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открыли новое направление в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чулпановедении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Роман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Каримова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надолго останется одним из важнейших источников для специалистов. Его книга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Истиклолни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уйготган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шоир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(«Поэт, пробудивший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независимость») (2000 г.) продемонстрировала мастерство и глубину анализа доселе нетронутых граней творчества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Чулпана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раскрыла многие неизученные страницы его литературной и общественной деятельности, способствовала пробуждению национального самосознания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, формированию чувства справедливости, ненависти к деспотизму и тирании, укреплению идей национальной независимости.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Опыт, обретенный во время написания книги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Чулпон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», обогащается и развивается в романе-эссе, посвященном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Максуду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. Без волнения нев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озможно читать главу «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Бурон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гурлаганда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» («Когда поднялся сильный буран») и завершающие главы, описывающие несправедливый арест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Шейхзаде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картины пребывания в ссылке.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ярко и выразительно нарисовал трагическую судьбу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Максуда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Шайхзаде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, поэта и че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ловека широкой души, драматурга, искусного переводчика, прекрасного грамотного педагога.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Период независимости показал новые неиссякаемые возможности Н. Каримова. В его статьях нашли отражение новые принципы литературно-критического мышления, специфические 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особенности узбекского литературоведения нового периода, новая методология узбекского литературоведения.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В книге Н. Каримова «XX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аср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адабиёти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манзаралари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>» («Картины литературы XX века») пересматриваются, анализируются отдельные болевые точки истории узбекс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кой литературы, объективно оцениваются запутанные, неясные страницы, восстанавливается истина относительно личности и истоков творчества отдельных гениальных писателей, исследуются многие белые пятна в истории литературы.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sz w:val="28"/>
          <w:szCs w:val="28"/>
        </w:rPr>
        <w:t>Наим</w:t>
      </w:r>
      <w:proofErr w:type="spellEnd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 Каримов – человек, ученый, пи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сатель, общественный деятель, просветитель – личность многогранная и уникальная.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lastRenderedPageBreak/>
        <w:t>В результате серьезной полувековой творческой деятельности им была создана своя школа, и без этой школы развитие узбекского литературоведения и критики второй половины двадцат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ого столетия и начала XXI века невозможно представить.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b/>
          <w:sz w:val="28"/>
          <w:szCs w:val="28"/>
        </w:rPr>
        <w:t>Нарзулла</w:t>
      </w:r>
      <w:proofErr w:type="spellEnd"/>
      <w:r w:rsidRPr="00553714">
        <w:rPr>
          <w:rFonts w:ascii="Times New Roman" w:eastAsia="Times New Roman" w:hAnsi="Times New Roman" w:cs="Times New Roman"/>
          <w:b/>
          <w:sz w:val="28"/>
          <w:szCs w:val="28"/>
        </w:rPr>
        <w:t xml:space="preserve"> ШОДИЕВ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53714">
        <w:rPr>
          <w:rFonts w:ascii="Times New Roman" w:eastAsia="Times New Roman" w:hAnsi="Times New Roman" w:cs="Times New Roman"/>
          <w:sz w:val="28"/>
          <w:szCs w:val="28"/>
        </w:rPr>
        <w:t xml:space="preserve">доктор филологических наук, профессор. 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3714">
        <w:rPr>
          <w:rFonts w:ascii="Times New Roman" w:eastAsia="Times New Roman" w:hAnsi="Times New Roman" w:cs="Times New Roman"/>
          <w:b/>
          <w:sz w:val="28"/>
          <w:szCs w:val="28"/>
        </w:rPr>
        <w:t>Шоира</w:t>
      </w:r>
      <w:proofErr w:type="spellEnd"/>
      <w:r w:rsidRPr="00553714">
        <w:rPr>
          <w:rFonts w:ascii="Times New Roman" w:eastAsia="Times New Roman" w:hAnsi="Times New Roman" w:cs="Times New Roman"/>
          <w:b/>
          <w:sz w:val="28"/>
          <w:szCs w:val="28"/>
        </w:rPr>
        <w:t xml:space="preserve"> АХМЕДОВА</w:t>
      </w:r>
      <w:r w:rsidRPr="0055371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F0D16" w:rsidRPr="00553714" w:rsidRDefault="00553714" w:rsidP="00553714">
      <w:pPr>
        <w:tabs>
          <w:tab w:val="left" w:pos="568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3714">
        <w:rPr>
          <w:rFonts w:ascii="Times New Roman" w:eastAsia="Times New Roman" w:hAnsi="Times New Roman" w:cs="Times New Roman"/>
          <w:sz w:val="28"/>
          <w:szCs w:val="28"/>
        </w:rPr>
        <w:t>доктор филологических наук.</w:t>
      </w:r>
    </w:p>
    <w:sectPr w:rsidR="00FF0D16" w:rsidRPr="00553714" w:rsidSect="005537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0D16"/>
    <w:rsid w:val="00553714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4665</Words>
  <Characters>26593</Characters>
  <Application>Microsoft Office Word</Application>
  <DocSecurity>0</DocSecurity>
  <Lines>221</Lines>
  <Paragraphs>62</Paragraphs>
  <ScaleCrop>false</ScaleCrop>
  <Company>Home</Company>
  <LinksUpToDate>false</LinksUpToDate>
  <CharactersWithSpaces>31196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2023-12-16T11:58:00Z</dcterms:created>
  <dcterms:modified xsi:type="dcterms:W3CDTF">2023-12-16T11:59:00Z</dcterms:modified>
</cp:coreProperties>
</file>