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586" w:rsidRDefault="00671586" w:rsidP="00671586">
      <w:pPr>
        <w:tabs>
          <w:tab w:val="left" w:pos="568"/>
        </w:tabs>
        <w:spacing w:after="0" w:line="360" w:lineRule="auto"/>
        <w:ind w:right="-56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b/>
          <w:sz w:val="28"/>
          <w:szCs w:val="28"/>
        </w:rPr>
        <w:t xml:space="preserve">НЕКОТОРЫЕ ТЕНДЕНЦИИ РАЗВИТИЯ СОВРЕМЕННОЙ 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b/>
          <w:sz w:val="28"/>
          <w:szCs w:val="28"/>
        </w:rPr>
        <w:t>УЗБЕКСКОЙ ПОЭМЫ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Глубокие перемены в социально-политической жизни, морально-нравственное и культурное обновление общества, прежде всего, отражаются в литературе. Именно в литературе сегодняшнего дня наглядно представлено все, что происходит в обществе, в человеческой душе,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 разуме современника, все сдвиги и перемены.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Каждый человек – это особый мир, своеобразное интеллектуальное и духовное пространство, явление, имеющее свои специфические особенности. Герой литературы, как правило, – отражение специфических качеств героя вре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>мени, формирующегося под воздействием условий эпохи. Герой современной узбекской литературы – это порождение сегодняшней жизни, воплощение основных качеств современника, человека новой формации, стремящегося к постижению самого себя и мира его породившего.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Взаимодействие «Я – Мир» и постижение сущности и сути этого «Я» и своеобразия «Мира» сегодня представляется писателям основной творческой задачей.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По единодушному мнению современных литературоведов, основное достижение литературы сегодняшнего дня – это ос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>вобождение от канонов и тесных рамок господствующей идеологии и социалистического реализма. Для творческих людей литература сегодня стала одной из форм и возможностей свободной самореализации. Об этом свидетельствует активное обновление традиционных жанров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>ых форм, их трансформация, формирование новых многообразных жанровых качеств.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Достаточно интересна в этом плане эволюция одного из древнейших литературных жанров – поэмы. 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Как точно отметил У. </w:t>
      </w:r>
      <w:proofErr w:type="spellStart"/>
      <w:r w:rsidRPr="00671586">
        <w:rPr>
          <w:rFonts w:ascii="Times New Roman" w:eastAsia="Times New Roman" w:hAnsi="Times New Roman" w:cs="Times New Roman"/>
          <w:sz w:val="28"/>
          <w:szCs w:val="28"/>
        </w:rPr>
        <w:t>Норматов</w:t>
      </w:r>
      <w:proofErr w:type="spellEnd"/>
      <w:r w:rsidRPr="00671586">
        <w:rPr>
          <w:rFonts w:ascii="Times New Roman" w:eastAsia="Times New Roman" w:hAnsi="Times New Roman" w:cs="Times New Roman"/>
          <w:sz w:val="28"/>
          <w:szCs w:val="28"/>
        </w:rPr>
        <w:t>, «поэма – жанр синтетический, в ней – всё: и лирика, и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 эпические моменты, поднятые на уровень поэзии, на уровень песни. В поэме даются описания чувств героя, душевных переживаний, восприятия жизненных событий и описания самой жизни, т.е. эпическое начало»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Анализ узбекских поэм последних лет: произведений </w:t>
      </w:r>
      <w:proofErr w:type="spellStart"/>
      <w:r w:rsidRPr="00671586">
        <w:rPr>
          <w:rFonts w:ascii="Times New Roman" w:eastAsia="Times New Roman" w:hAnsi="Times New Roman" w:cs="Times New Roman"/>
          <w:sz w:val="28"/>
          <w:szCs w:val="28"/>
        </w:rPr>
        <w:t>Икро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>ма</w:t>
      </w:r>
      <w:proofErr w:type="spellEnd"/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1586">
        <w:rPr>
          <w:rFonts w:ascii="Times New Roman" w:eastAsia="Times New Roman" w:hAnsi="Times New Roman" w:cs="Times New Roman"/>
          <w:sz w:val="28"/>
          <w:szCs w:val="28"/>
        </w:rPr>
        <w:t>Отамурада</w:t>
      </w:r>
      <w:proofErr w:type="spellEnd"/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71586">
        <w:rPr>
          <w:rFonts w:ascii="Times New Roman" w:eastAsia="Times New Roman" w:hAnsi="Times New Roman" w:cs="Times New Roman"/>
          <w:sz w:val="28"/>
          <w:szCs w:val="28"/>
        </w:rPr>
        <w:t>Азима</w:t>
      </w:r>
      <w:proofErr w:type="spellEnd"/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1586">
        <w:rPr>
          <w:rFonts w:ascii="Times New Roman" w:eastAsia="Times New Roman" w:hAnsi="Times New Roman" w:cs="Times New Roman"/>
          <w:sz w:val="28"/>
          <w:szCs w:val="28"/>
        </w:rPr>
        <w:t>Суюна</w:t>
      </w:r>
      <w:proofErr w:type="spellEnd"/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71586">
        <w:rPr>
          <w:rFonts w:ascii="Times New Roman" w:eastAsia="Times New Roman" w:hAnsi="Times New Roman" w:cs="Times New Roman"/>
          <w:sz w:val="28"/>
          <w:szCs w:val="28"/>
        </w:rPr>
        <w:t>Чулпана</w:t>
      </w:r>
      <w:proofErr w:type="spellEnd"/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1586">
        <w:rPr>
          <w:rFonts w:ascii="Times New Roman" w:eastAsia="Times New Roman" w:hAnsi="Times New Roman" w:cs="Times New Roman"/>
          <w:sz w:val="28"/>
          <w:szCs w:val="28"/>
        </w:rPr>
        <w:t>Эргаша</w:t>
      </w:r>
      <w:proofErr w:type="spellEnd"/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71586">
        <w:rPr>
          <w:rFonts w:ascii="Times New Roman" w:eastAsia="Times New Roman" w:hAnsi="Times New Roman" w:cs="Times New Roman"/>
          <w:sz w:val="28"/>
          <w:szCs w:val="28"/>
        </w:rPr>
        <w:t>Сирожиддина</w:t>
      </w:r>
      <w:proofErr w:type="spellEnd"/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1586">
        <w:rPr>
          <w:rFonts w:ascii="Times New Roman" w:eastAsia="Times New Roman" w:hAnsi="Times New Roman" w:cs="Times New Roman"/>
          <w:sz w:val="28"/>
          <w:szCs w:val="28"/>
        </w:rPr>
        <w:t>Сайида</w:t>
      </w:r>
      <w:proofErr w:type="spellEnd"/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 и др. выявляет новые 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lastRenderedPageBreak/>
        <w:t>жанровые качества, темы, мотивы, нового героя. В этих поэмах обновление жизни, новое время передается через авторское «Я», через живое авторское восприятие.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Зачастую в худож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ественной ткани произведения важную роль играют символы, знаки, намеки. Показательны в этом отношении поэмы </w:t>
      </w:r>
      <w:proofErr w:type="spellStart"/>
      <w:r w:rsidRPr="00671586">
        <w:rPr>
          <w:rFonts w:ascii="Times New Roman" w:eastAsia="Times New Roman" w:hAnsi="Times New Roman" w:cs="Times New Roman"/>
          <w:sz w:val="28"/>
          <w:szCs w:val="28"/>
        </w:rPr>
        <w:t>Икрома</w:t>
      </w:r>
      <w:proofErr w:type="spellEnd"/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1586">
        <w:rPr>
          <w:rFonts w:ascii="Times New Roman" w:eastAsia="Times New Roman" w:hAnsi="Times New Roman" w:cs="Times New Roman"/>
          <w:sz w:val="28"/>
          <w:szCs w:val="28"/>
        </w:rPr>
        <w:t>Отамурада</w:t>
      </w:r>
      <w:proofErr w:type="spellEnd"/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 «Кони раненной надежды»,  «Одинокое дерево в степи», «Его надежда», «Глиняные осколки», «Птица».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Интересны и выразительны средства 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>и образы, воссоздающие сегодняшний мир, например, в поэме «Одинокое дерево в степи»: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Мир……………..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окрестность…….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которая………….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глотает………….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все неисполненные желания……….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…..У меня кончается терпение…….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Иссякает мое терпение…….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671586">
        <w:rPr>
          <w:rFonts w:ascii="Times New Roman" w:eastAsia="Times New Roman" w:hAnsi="Times New Roman" w:cs="Times New Roman"/>
          <w:sz w:val="28"/>
          <w:szCs w:val="28"/>
        </w:rPr>
        <w:t>…..</w:t>
      </w:r>
      <w:proofErr w:type="gramEnd"/>
      <w:r w:rsidRPr="00671586">
        <w:rPr>
          <w:rFonts w:ascii="Times New Roman" w:eastAsia="Times New Roman" w:hAnsi="Times New Roman" w:cs="Times New Roman"/>
          <w:sz w:val="28"/>
          <w:szCs w:val="28"/>
        </w:rPr>
        <w:t>т…..е…..п…..ь……..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……разделяе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>т тебя……..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……… в нескончаемую….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…………………….боль….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шелест двух одиноких деревьев…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Когда речь идет о чисто лирических поэмах, профессор Х. Каримов отмечает, что содержание произведения – это «…изображение движения  индивидуальной личности, которая влияет на ве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сь мир». Такими тенденциями отмечены и поэмы </w:t>
      </w:r>
      <w:proofErr w:type="spellStart"/>
      <w:r w:rsidRPr="00671586">
        <w:rPr>
          <w:rFonts w:ascii="Times New Roman" w:eastAsia="Times New Roman" w:hAnsi="Times New Roman" w:cs="Times New Roman"/>
          <w:sz w:val="28"/>
          <w:szCs w:val="28"/>
        </w:rPr>
        <w:t>Икрома</w:t>
      </w:r>
      <w:proofErr w:type="spellEnd"/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1586">
        <w:rPr>
          <w:rFonts w:ascii="Times New Roman" w:eastAsia="Times New Roman" w:hAnsi="Times New Roman" w:cs="Times New Roman"/>
          <w:sz w:val="28"/>
          <w:szCs w:val="28"/>
        </w:rPr>
        <w:t>Отамурада</w:t>
      </w:r>
      <w:proofErr w:type="spellEnd"/>
      <w:r w:rsidRPr="00671586">
        <w:rPr>
          <w:rFonts w:ascii="Times New Roman" w:eastAsia="Times New Roman" w:hAnsi="Times New Roman" w:cs="Times New Roman"/>
          <w:sz w:val="28"/>
          <w:szCs w:val="28"/>
        </w:rPr>
        <w:t>. Например, поэма «Место, не отмеченное на карте».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Удивляет и интригует уже </w:t>
      </w:r>
      <w:proofErr w:type="gramStart"/>
      <w:r w:rsidRPr="00671586">
        <w:rPr>
          <w:rFonts w:ascii="Times New Roman" w:eastAsia="Times New Roman" w:hAnsi="Times New Roman" w:cs="Times New Roman"/>
          <w:sz w:val="28"/>
          <w:szCs w:val="28"/>
        </w:rPr>
        <w:t>само название</w:t>
      </w:r>
      <w:proofErr w:type="gramEnd"/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 поэмы. Действительно, найдется ли место, которого нет на карте? Где оно, в каком краю, государстве? Где э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то место, которое видят острые глаза поэта, чувствует его пламенное сердце? Почему оно забыто? 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Поэт видит то, чего не видят другие, или не могут видеть, изображает те события, духовные переживания, которые не дано видеть другим, сочувствует 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lastRenderedPageBreak/>
        <w:t>божественным д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ушевным порывам, живет с болью за вселенную. Его видение мира, его «вселенная» и есть место, которого нет на карте. 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Эпиграф произведения выражает его смысл и сущность. Для этой поэмы </w:t>
      </w:r>
      <w:proofErr w:type="spellStart"/>
      <w:r w:rsidRPr="00671586">
        <w:rPr>
          <w:rFonts w:ascii="Times New Roman" w:eastAsia="Times New Roman" w:hAnsi="Times New Roman" w:cs="Times New Roman"/>
          <w:sz w:val="28"/>
          <w:szCs w:val="28"/>
        </w:rPr>
        <w:t>Икром</w:t>
      </w:r>
      <w:proofErr w:type="spellEnd"/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1586">
        <w:rPr>
          <w:rFonts w:ascii="Times New Roman" w:eastAsia="Times New Roman" w:hAnsi="Times New Roman" w:cs="Times New Roman"/>
          <w:sz w:val="28"/>
          <w:szCs w:val="28"/>
        </w:rPr>
        <w:t>Отамурод</w:t>
      </w:r>
      <w:proofErr w:type="spellEnd"/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 берет эпиграфом слова знаменитого ученого, знатока суфизма </w:t>
      </w:r>
      <w:proofErr w:type="spellStart"/>
      <w:r w:rsidRPr="00671586">
        <w:rPr>
          <w:rFonts w:ascii="Times New Roman" w:eastAsia="Times New Roman" w:hAnsi="Times New Roman" w:cs="Times New Roman"/>
          <w:sz w:val="28"/>
          <w:szCs w:val="28"/>
        </w:rPr>
        <w:t>Зайниддина</w:t>
      </w:r>
      <w:proofErr w:type="spellEnd"/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 Мухаммада </w:t>
      </w:r>
      <w:proofErr w:type="spellStart"/>
      <w:r w:rsidRPr="00671586">
        <w:rPr>
          <w:rFonts w:ascii="Times New Roman" w:eastAsia="Times New Roman" w:hAnsi="Times New Roman" w:cs="Times New Roman"/>
          <w:sz w:val="28"/>
          <w:szCs w:val="28"/>
        </w:rPr>
        <w:t>Газзалий</w:t>
      </w:r>
      <w:proofErr w:type="spellEnd"/>
      <w:r w:rsidRPr="00671586">
        <w:rPr>
          <w:rFonts w:ascii="Times New Roman" w:eastAsia="Times New Roman" w:hAnsi="Times New Roman" w:cs="Times New Roman"/>
          <w:sz w:val="28"/>
          <w:szCs w:val="28"/>
        </w:rPr>
        <w:t>: «Эй, человек! Ты почему и с какою целью пришел в этот мир, и почему он тебя так люби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л? В чем твое счастье?» 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Разумеется, читателю интересно, почему поэт выбрал именно эти мудрые слова. Автор, имеющий большой поэтический талант, умышленно четко формулирует художественную цель произведения – показать процесс самопознания и рост самосознания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 героя, стремление открыть для себя самого себя, что является одной из основных тенденций в литературе сегодняшнего дня. 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Человек – высокоорганизованное, тонкое существо, его сердце и понимание собственного назначения и жизненных целей составляет суть  наз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>ванной поэмы.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… На стене старого коридора,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586">
        <w:rPr>
          <w:rFonts w:ascii="Times New Roman" w:eastAsia="Times New Roman" w:hAnsi="Times New Roman" w:cs="Times New Roman"/>
          <w:sz w:val="28"/>
          <w:szCs w:val="28"/>
        </w:rPr>
        <w:t>оставшегося</w:t>
      </w:r>
      <w:proofErr w:type="gramEnd"/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 от дедов,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висит старая карта…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Поэма, которая начинается этими строками, ведет читателя в далекое прошлое. Старый коридор, карта, висящая на стене, оставшиеся от дедов,… все старое … древнее… 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Немаловаж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ную роль в поэме играет образ Поэта, именно он связывает части поэмы. 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… Мудрый человек, создавший карту,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разделяя мир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на части, на народы,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наполнил смыслом знаки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и окрасил их в разные цвета.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Мудрый ученый, создающий мировую карту, изобразил черные горы, желтые степи, зеленые леса, синие океаны, изобразил большие и маленькие края. Как будто в цвете и форме воплотил мир, его многообразие и сложность. Таким образом, карта 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lastRenderedPageBreak/>
        <w:t>превращается в «мир цвет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>ов», в суть, которую этот мир воплощает. Поэт обращается к создателю карты: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Мудрый человек, ты создал мировую карту,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у меня маленькая просьба к тебе,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в свое изображение добавь еще один цвет,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586">
        <w:rPr>
          <w:rFonts w:ascii="Times New Roman" w:eastAsia="Times New Roman" w:hAnsi="Times New Roman" w:cs="Times New Roman"/>
          <w:sz w:val="28"/>
          <w:szCs w:val="28"/>
        </w:rPr>
        <w:t>соответствующий</w:t>
      </w:r>
      <w:proofErr w:type="gramEnd"/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 любви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между народами, странами,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нарисуй, чтобы ви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>дно было всем,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то место,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которое забыто,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proofErr w:type="gramStart"/>
      <w:r w:rsidRPr="00671586">
        <w:rPr>
          <w:rFonts w:ascii="Times New Roman" w:eastAsia="Times New Roman" w:hAnsi="Times New Roman" w:cs="Times New Roman"/>
          <w:sz w:val="28"/>
          <w:szCs w:val="28"/>
        </w:rPr>
        <w:t>попавшее</w:t>
      </w:r>
      <w:proofErr w:type="gramEnd"/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 на карту –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изобрази там сердце…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Да, как видно, цель поэта постепенно по строкам находит свое воплощение. Место, которое не попало на карту – это сердце! (какая редкая метафора!), поэтому читатель удивляе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тся тому, что поэт увидел раньше всех, узнал, почувствовал необходимость добавить «сердце». Подобным внутренним чутьем обладают только одаренные творческие люди, поэты с большим сердцем. 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Поэт чувствует, насколько трудно отыскать живое сердце,  насколько о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>но необходимо людям. В этом мире много соблазнов для человека, он порой разменивается на мелочи и, не понимая своего назначения, растрачивает себя на мелкие ненужные дела и заботы, на удовольствия, достижение личной выгоды. Как это страшно, что человек, об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>ладающий такой силой, способностями, не ищет свою душу, почему нет места для его сердца в его сознании, в душе, почему его не волнует все это?! С такими вопросами, страдая, размышляя, поэт обращается к читателю: по совести ли это, честно ли это, так ли дол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жно быть? 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В сегодняшнем мире, как и всегда, самое главное – это душа, остальное – 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>мимолетное, преходящее, временное.</w:t>
      </w:r>
      <w:proofErr w:type="gramEnd"/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 Поэт в своей поэме утверждает для читателя эту суть сути, субстанцию жизни. Сердце открывает знание и разум. </w:t>
      </w:r>
      <w:proofErr w:type="gramStart"/>
      <w:r w:rsidRPr="00671586">
        <w:rPr>
          <w:rFonts w:ascii="Times New Roman" w:eastAsia="Times New Roman" w:hAnsi="Times New Roman" w:cs="Times New Roman"/>
          <w:sz w:val="28"/>
          <w:szCs w:val="28"/>
        </w:rPr>
        <w:t>Поэтому человек, обладающий знаниями и глубоким разумом, понимает, какие процессы обновления, события, происходя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т вокруг него, в обществе, в мире, где он живет, 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lastRenderedPageBreak/>
        <w:t>старается глубже понять, чем живет общество, народ.</w:t>
      </w:r>
      <w:proofErr w:type="gramEnd"/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 Это стремление и способность понять и почувствовать окружающий мир, несомненно, возвышает человека. Когда человек постигает свою душу, свое назначение, пон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имает, что происходит в этом мире, чувствует боль и думы других людей, он приближается к Создателю… Обновление мыслей и духа эстетически очищает и возвышает героя. 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В поэмах </w:t>
      </w:r>
      <w:proofErr w:type="spellStart"/>
      <w:r w:rsidRPr="00671586">
        <w:rPr>
          <w:rFonts w:ascii="Times New Roman" w:eastAsia="Times New Roman" w:hAnsi="Times New Roman" w:cs="Times New Roman"/>
          <w:sz w:val="28"/>
          <w:szCs w:val="28"/>
        </w:rPr>
        <w:t>Икрома</w:t>
      </w:r>
      <w:proofErr w:type="spellEnd"/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1586">
        <w:rPr>
          <w:rFonts w:ascii="Times New Roman" w:eastAsia="Times New Roman" w:hAnsi="Times New Roman" w:cs="Times New Roman"/>
          <w:sz w:val="28"/>
          <w:szCs w:val="28"/>
        </w:rPr>
        <w:t>Отамурада</w:t>
      </w:r>
      <w:proofErr w:type="spellEnd"/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 много символов: образы степи, гусиного луга, жаворонка. </w:t>
      </w:r>
      <w:proofErr w:type="gramStart"/>
      <w:r w:rsidRPr="00671586">
        <w:rPr>
          <w:rFonts w:ascii="Times New Roman" w:eastAsia="Times New Roman" w:hAnsi="Times New Roman" w:cs="Times New Roman"/>
          <w:sz w:val="28"/>
          <w:szCs w:val="28"/>
        </w:rPr>
        <w:t>Гусиный л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>уг – нежность души, красота чувств, чистота дум и целей; степь – «страницы жизни», «уставшее воображение, устремленность к горизонту (вдаль)»; жаворонок – свободное сердце, благородные помыслы.</w:t>
      </w:r>
      <w:proofErr w:type="gramEnd"/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 Этими символами поэт хочет сказать, что главное в жизни – это 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>чистота желаний, свобода души, высота душевных порывов.</w:t>
      </w:r>
    </w:p>
    <w:p w:rsidR="004244B6" w:rsidRPr="00671586" w:rsidRDefault="00671586" w:rsidP="00671586">
      <w:pPr>
        <w:tabs>
          <w:tab w:val="left" w:pos="568"/>
          <w:tab w:val="left" w:pos="994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… Важное – пусть люди тоскуют по тебе,</w:t>
      </w:r>
    </w:p>
    <w:p w:rsidR="004244B6" w:rsidRPr="00671586" w:rsidRDefault="00671586" w:rsidP="00671586">
      <w:pPr>
        <w:tabs>
          <w:tab w:val="left" w:pos="568"/>
          <w:tab w:val="left" w:pos="994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когда </w:t>
      </w:r>
      <w:proofErr w:type="gramStart"/>
      <w:r w:rsidRPr="00671586">
        <w:rPr>
          <w:rFonts w:ascii="Times New Roman" w:eastAsia="Times New Roman" w:hAnsi="Times New Roman" w:cs="Times New Roman"/>
          <w:sz w:val="28"/>
          <w:szCs w:val="28"/>
        </w:rPr>
        <w:t>встретят с нежностью обнимут</w:t>
      </w:r>
      <w:proofErr w:type="gramEnd"/>
      <w:r w:rsidRPr="00671586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244B6" w:rsidRPr="00671586" w:rsidRDefault="00671586" w:rsidP="00671586">
      <w:pPr>
        <w:tabs>
          <w:tab w:val="left" w:pos="568"/>
          <w:tab w:val="left" w:pos="994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провожая, будут ждать твоего возвращения,</w:t>
      </w:r>
    </w:p>
    <w:p w:rsidR="004244B6" w:rsidRPr="00671586" w:rsidRDefault="00671586" w:rsidP="00671586">
      <w:pPr>
        <w:tabs>
          <w:tab w:val="left" w:pos="568"/>
          <w:tab w:val="left" w:pos="994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пусть льется тоска прощальных слов,</w:t>
      </w:r>
    </w:p>
    <w:p w:rsidR="004244B6" w:rsidRPr="00671586" w:rsidRDefault="00671586" w:rsidP="00671586">
      <w:pPr>
        <w:tabs>
          <w:tab w:val="left" w:pos="568"/>
          <w:tab w:val="left" w:pos="994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пусть глаза превращаются в тоскливую дорогу, </w:t>
      </w:r>
    </w:p>
    <w:p w:rsidR="004244B6" w:rsidRPr="00671586" w:rsidRDefault="00671586" w:rsidP="00671586">
      <w:pPr>
        <w:tabs>
          <w:tab w:val="left" w:pos="568"/>
          <w:tab w:val="left" w:pos="994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>усть наполнится душа  надеждой, мыслью…</w:t>
      </w:r>
    </w:p>
    <w:p w:rsidR="004244B6" w:rsidRPr="00671586" w:rsidRDefault="00671586" w:rsidP="00671586">
      <w:pPr>
        <w:tabs>
          <w:tab w:val="left" w:pos="568"/>
          <w:tab w:val="left" w:pos="994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…Главное – душа, путь к сердцу,</w:t>
      </w:r>
    </w:p>
    <w:p w:rsidR="004244B6" w:rsidRPr="00671586" w:rsidRDefault="00671586" w:rsidP="00671586">
      <w:pPr>
        <w:tabs>
          <w:tab w:val="left" w:pos="568"/>
          <w:tab w:val="left" w:pos="994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586">
        <w:rPr>
          <w:rFonts w:ascii="Times New Roman" w:eastAsia="Times New Roman" w:hAnsi="Times New Roman" w:cs="Times New Roman"/>
          <w:sz w:val="28"/>
          <w:szCs w:val="28"/>
        </w:rPr>
        <w:t>важное</w:t>
      </w:r>
      <w:proofErr w:type="gramEnd"/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 – душа, найти путь к душе… 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Повтор последней строки в конце каждой части расширяет эффект утверждения, фиксирует основную мысль. И это утверждение – идея доходит до разума читат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>еля, двигает чувства, ширит душу. Она стремится к просторам, возвышается до самых горных вершин. Возвыситься над житейской мелочностью, вещизмом, чтобы не превратиться в «раба» своих желаний, жить в добром мире, свято хранить душу, лелеять гражданские устр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емления призывает поэт. И только это возвысит сердце, поможет сохранить себя. Если человек не познал себя, свое сердце, значит, его существование бессмысленно, он чужд и себе, и другим. Погоня за благополучием, житейскими усладами ослабляет волю человека, 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затемняет разум, он становится рабом своих желаний. Беда, страдания, боль, трудности закаляют 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lastRenderedPageBreak/>
        <w:t>человека, делают его человечнее, приближая его к истинному счастью, к пониманию замысла Создателя. Человек выполняет свое истинное назначение на земле.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Если челов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>ек терзается вопросами, способен видеть и понимать мир, он приближается к постижению души. Когда он понимает философию жизни, мечтает и надеется, стремится к цели, верит, творит добро, чувствует ответственность перед Создателем и людьми, значит, он в гармо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>нии со своей душой, они едины, и он непременно оставит добрый след на земле: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Если вопросов будет много,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много, как капель,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ответом становится ответственность,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ведущая к сущности. 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Проанализированный материал позволяет сказать, что современная поэма основну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ю свою задачу видит не в исследовании проблем, не в решении актуальных задач и вопросов эпохи, а в художественном исследовании глубинных слоев человеческого духа, разностороннем, тщательном, глубоком постижении человеческой души. 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Поэмы </w:t>
      </w:r>
      <w:proofErr w:type="spellStart"/>
      <w:r w:rsidRPr="00671586">
        <w:rPr>
          <w:rFonts w:ascii="Times New Roman" w:eastAsia="Times New Roman" w:hAnsi="Times New Roman" w:cs="Times New Roman"/>
          <w:sz w:val="28"/>
          <w:szCs w:val="28"/>
        </w:rPr>
        <w:t>Икрома</w:t>
      </w:r>
      <w:proofErr w:type="spellEnd"/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1586">
        <w:rPr>
          <w:rFonts w:ascii="Times New Roman" w:eastAsia="Times New Roman" w:hAnsi="Times New Roman" w:cs="Times New Roman"/>
          <w:sz w:val="28"/>
          <w:szCs w:val="28"/>
        </w:rPr>
        <w:t>Отамурода</w:t>
      </w:r>
      <w:proofErr w:type="spellEnd"/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наглядное тому подтверждение. Они отражают одну из основных тенденций развития современной поэмы, исследование духовной сферы, сложности чувств. </w:t>
      </w:r>
      <w:proofErr w:type="gramStart"/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Поэма «Место, не попавшее на карту» отражает тоску человека, отъединившегося от своей первозданной сути, тоску 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>по истинному человеческому предназначению, осознание необходимости возвратиться к духовному, «к сердцу», душе.</w:t>
      </w:r>
      <w:proofErr w:type="gramEnd"/>
    </w:p>
    <w:p w:rsidR="004244B6" w:rsidRPr="00671586" w:rsidRDefault="00671586" w:rsidP="00671586">
      <w:pPr>
        <w:tabs>
          <w:tab w:val="left" w:pos="568"/>
          <w:tab w:val="left" w:pos="994"/>
          <w:tab w:val="left" w:pos="1136"/>
          <w:tab w:val="left" w:pos="127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Есть надобность вернутьс</w:t>
      </w:r>
      <w:bookmarkStart w:id="0" w:name="_GoBack"/>
      <w:bookmarkEnd w:id="0"/>
      <w:r w:rsidRPr="00671586">
        <w:rPr>
          <w:rFonts w:ascii="Times New Roman" w:eastAsia="Times New Roman" w:hAnsi="Times New Roman" w:cs="Times New Roman"/>
          <w:sz w:val="28"/>
          <w:szCs w:val="28"/>
        </w:rPr>
        <w:t>я к сердцу,</w:t>
      </w:r>
    </w:p>
    <w:p w:rsidR="004244B6" w:rsidRPr="00671586" w:rsidRDefault="00671586" w:rsidP="00671586">
      <w:pPr>
        <w:tabs>
          <w:tab w:val="left" w:pos="568"/>
          <w:tab w:val="left" w:pos="994"/>
          <w:tab w:val="left" w:pos="1136"/>
          <w:tab w:val="left" w:pos="127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Пусть не замечая проходит мимо кто-то.</w:t>
      </w:r>
    </w:p>
    <w:p w:rsidR="004244B6" w:rsidRPr="00671586" w:rsidRDefault="00671586" w:rsidP="00671586">
      <w:pPr>
        <w:tabs>
          <w:tab w:val="left" w:pos="568"/>
          <w:tab w:val="left" w:pos="994"/>
          <w:tab w:val="left" w:pos="1136"/>
          <w:tab w:val="left" w:pos="127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>Но это место будет пусть священным,</w:t>
      </w:r>
    </w:p>
    <w:p w:rsidR="004244B6" w:rsidRPr="00671586" w:rsidRDefault="00671586" w:rsidP="00671586">
      <w:pPr>
        <w:tabs>
          <w:tab w:val="left" w:pos="568"/>
          <w:tab w:val="left" w:pos="994"/>
          <w:tab w:val="left" w:pos="1136"/>
          <w:tab w:val="left" w:pos="127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sz w:val="28"/>
          <w:szCs w:val="28"/>
        </w:rPr>
        <w:t xml:space="preserve">Место, не попавшее  на карту – </w:t>
      </w:r>
      <w:r w:rsidRPr="00671586">
        <w:rPr>
          <w:rFonts w:ascii="Times New Roman" w:eastAsia="Times New Roman" w:hAnsi="Times New Roman" w:cs="Times New Roman"/>
          <w:sz w:val="28"/>
          <w:szCs w:val="28"/>
        </w:rPr>
        <w:t>сердце…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671586">
        <w:rPr>
          <w:rFonts w:ascii="Times New Roman" w:eastAsia="Times New Roman" w:hAnsi="Times New Roman" w:cs="Times New Roman"/>
          <w:b/>
          <w:sz w:val="28"/>
          <w:szCs w:val="28"/>
        </w:rPr>
        <w:t>Нафосат</w:t>
      </w:r>
      <w:proofErr w:type="spellEnd"/>
      <w:r w:rsidRPr="0067158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1586">
        <w:rPr>
          <w:rFonts w:ascii="Times New Roman" w:eastAsia="Times New Roman" w:hAnsi="Times New Roman" w:cs="Times New Roman"/>
          <w:b/>
          <w:sz w:val="28"/>
          <w:szCs w:val="28"/>
        </w:rPr>
        <w:t>Уракова</w:t>
      </w:r>
      <w:proofErr w:type="spellEnd"/>
      <w:r w:rsidRPr="0067158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244B6" w:rsidRPr="00671586" w:rsidRDefault="00671586" w:rsidP="00671586">
      <w:pPr>
        <w:tabs>
          <w:tab w:val="left" w:pos="568"/>
        </w:tabs>
        <w:spacing w:after="0" w:line="360" w:lineRule="auto"/>
        <w:ind w:right="-568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71586">
        <w:rPr>
          <w:rFonts w:ascii="Times New Roman" w:eastAsia="Times New Roman" w:hAnsi="Times New Roman" w:cs="Times New Roman"/>
          <w:i/>
          <w:sz w:val="28"/>
          <w:szCs w:val="28"/>
        </w:rPr>
        <w:t xml:space="preserve">перевод с </w:t>
      </w:r>
      <w:proofErr w:type="gramStart"/>
      <w:r w:rsidRPr="00671586">
        <w:rPr>
          <w:rFonts w:ascii="Times New Roman" w:eastAsia="Times New Roman" w:hAnsi="Times New Roman" w:cs="Times New Roman"/>
          <w:i/>
          <w:sz w:val="28"/>
          <w:szCs w:val="28"/>
        </w:rPr>
        <w:t>узбекского</w:t>
      </w:r>
      <w:proofErr w:type="gramEnd"/>
      <w:r w:rsidRPr="0067158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71586">
        <w:rPr>
          <w:rFonts w:ascii="Times New Roman" w:eastAsia="Times New Roman" w:hAnsi="Times New Roman" w:cs="Times New Roman"/>
          <w:i/>
          <w:sz w:val="28"/>
          <w:szCs w:val="28"/>
        </w:rPr>
        <w:t>Ойгуль</w:t>
      </w:r>
      <w:proofErr w:type="spellEnd"/>
      <w:r w:rsidRPr="0067158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71586">
        <w:rPr>
          <w:rFonts w:ascii="Times New Roman" w:eastAsia="Times New Roman" w:hAnsi="Times New Roman" w:cs="Times New Roman"/>
          <w:i/>
          <w:sz w:val="28"/>
          <w:szCs w:val="28"/>
        </w:rPr>
        <w:t>Суюндиковой</w:t>
      </w:r>
      <w:proofErr w:type="spellEnd"/>
    </w:p>
    <w:p w:rsidR="004244B6" w:rsidRPr="00671586" w:rsidRDefault="004244B6" w:rsidP="00671586">
      <w:pPr>
        <w:tabs>
          <w:tab w:val="left" w:pos="568"/>
        </w:tabs>
        <w:spacing w:after="0" w:line="360" w:lineRule="auto"/>
        <w:ind w:right="-56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244B6" w:rsidRPr="00671586" w:rsidRDefault="004244B6" w:rsidP="00671586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244B6" w:rsidRPr="00671586" w:rsidSect="0067158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44B6"/>
    <w:rsid w:val="004244B6"/>
    <w:rsid w:val="0067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1490</Words>
  <Characters>8496</Characters>
  <Application>Microsoft Office Word</Application>
  <DocSecurity>0</DocSecurity>
  <Lines>70</Lines>
  <Paragraphs>19</Paragraphs>
  <ScaleCrop>false</ScaleCrop>
  <Company>Home</Company>
  <LinksUpToDate>false</LinksUpToDate>
  <CharactersWithSpaces>9967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User808</cp:lastModifiedBy>
  <cp:revision>2</cp:revision>
  <dcterms:created xsi:type="dcterms:W3CDTF">2023-12-16T12:30:00Z</dcterms:created>
  <dcterms:modified xsi:type="dcterms:W3CDTF">2023-12-16T12:31:00Z</dcterms:modified>
</cp:coreProperties>
</file>